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hint="eastAsia"/>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hint="eastAsia"/>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r w:rsidR="000C3305">
        <w:fldChar w:fldCharType="begin"/>
      </w:r>
      <w:r w:rsidR="000C3305">
        <w:instrText xml:space="preserve"> REF _Ref478326121 \r  \* MERGEFORMAT </w:instrText>
      </w:r>
      <w:r w:rsidR="000C3305">
        <w:fldChar w:fldCharType="separate"/>
      </w:r>
      <w:r w:rsidR="00396413" w:rsidRPr="00396413">
        <w:rPr>
          <w:vertAlign w:val="superscript"/>
        </w:rPr>
        <w:t>[2]</w:t>
      </w:r>
      <w:r w:rsidR="00396413">
        <w:t xml:space="preserve"> </w:t>
      </w:r>
      <w:r w:rsidR="000C3305">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r w:rsidR="000C3305">
        <w:fldChar w:fldCharType="begin"/>
      </w:r>
      <w:r w:rsidR="000C3305">
        <w:instrText xml:space="preserve"> REF _Ref478326349 \r  \* MERGEFORMAT </w:instrText>
      </w:r>
      <w:r w:rsidR="000C3305">
        <w:fldChar w:fldCharType="separate"/>
      </w:r>
      <w:r w:rsidR="00396413" w:rsidRPr="00396413">
        <w:rPr>
          <w:vertAlign w:val="superscript"/>
        </w:rPr>
        <w:t>[4]</w:t>
      </w:r>
      <w:r w:rsidR="00396413">
        <w:t xml:space="preserve"> </w:t>
      </w:r>
      <w:r w:rsidR="000C3305">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396413" w:rsidRPr="00697E2B">
        <w:rPr>
          <w:rFonts w:ascii="宋体" w:hAnsi="宋体" w:cs="宋体"/>
          <w:kern w:val="0"/>
          <w:szCs w:val="21"/>
          <w:vertAlign w:val="superscript"/>
        </w:rPr>
        <w:t>[6]</w:t>
      </w:r>
      <w:r w:rsidR="00396413" w:rsidRPr="00697E2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w:t>
      </w:r>
      <w:r w:rsidR="00217476" w:rsidRPr="00217476">
        <w:rPr>
          <w:rFonts w:eastAsiaTheme="minorEastAsia" w:hint="eastAsia"/>
          <w:szCs w:val="18"/>
        </w:rPr>
        <w:lastRenderedPageBreak/>
        <w:t>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4</w:t>
      </w:r>
      <w:r>
        <w:fldChar w:fldCharType="end"/>
      </w:r>
      <w:r>
        <w:t xml:space="preserve"> </w:t>
      </w:r>
      <w:r>
        <w:rPr>
          <w:rFonts w:hint="eastAsia"/>
        </w:rPr>
        <w:t>变角度光强测量法</w:t>
      </w:r>
      <w:r>
        <w:t>结果分析图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4749765"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396413" w:rsidRPr="00AD4CEE">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r>
        <w:rPr>
          <w:rFonts w:hint="eastAsia"/>
          <w:szCs w:val="20"/>
        </w:rPr>
        <w:t>当</w:t>
      </w:r>
      <w:r>
        <w:rPr>
          <w:szCs w:val="20"/>
        </w:rPr>
        <w:t>水厚和冰厚发生变化时，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4749766"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w:t>
      </w:r>
      <w:r w:rsidR="000F0717">
        <w:lastRenderedPageBreak/>
        <w:t>动</w:t>
      </w:r>
      <w:r w:rsidR="00A16DF2">
        <w:rPr>
          <w:rFonts w:hint="eastAsia"/>
        </w:rPr>
        <w:t>下</w:t>
      </w:r>
      <w:r w:rsidR="000F0717">
        <w:rPr>
          <w:rFonts w:hint="eastAsia"/>
        </w:rPr>
        <w:t>相对</w:t>
      </w:r>
      <w:r w:rsidR="000F0717">
        <w:t>电容的大小</w:t>
      </w:r>
      <w:r w:rsidR="000F0717">
        <w:rPr>
          <w:rFonts w:hint="eastAsia"/>
        </w:rPr>
        <w:t>。</w:t>
      </w:r>
    </w:p>
    <w:p w:rsidR="00A16DF2" w:rsidRDefault="004E4FF7" w:rsidP="00A16DF2">
      <w:pPr>
        <w:pStyle w:val="a4"/>
        <w:ind w:firstLineChars="0" w:firstLine="0"/>
        <w:jc w:val="center"/>
      </w:pPr>
      <w:r>
        <w:rPr>
          <w:noProof/>
        </w:rPr>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lastRenderedPageBreak/>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）和平膜式两种，由于两种传感器原理相近，但振筒式不能与表面齐平安装，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w:t>
      </w:r>
      <w:r>
        <w:rPr>
          <w:rFonts w:ascii="宋体" w:hAnsi="宋体" w:cs="宋体"/>
          <w:kern w:val="0"/>
          <w:szCs w:val="21"/>
        </w:rPr>
        <w:lastRenderedPageBreak/>
        <w:t>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r w:rsidR="00330435">
        <w:t>的恒弹合金</w:t>
      </w:r>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r w:rsidR="00330435">
        <w:rPr>
          <w:rFonts w:hint="eastAsia"/>
        </w:rPr>
        <w:t>带动恒弹</w:t>
      </w:r>
      <w:r w:rsidR="00330435">
        <w:t>合金膜片发生机械形变，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r w:rsidR="002F64B2">
        <w:t>逆压电效应</w:t>
      </w:r>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材料内部的晶粒有许多自发极化的电畴</w:t>
      </w:r>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电畴在晶体中杂乱分布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电畴的极化方向发生转动</w:t>
      </w:r>
      <w:r w:rsidR="006A5907">
        <w:rPr>
          <w:rFonts w:hint="eastAsia"/>
        </w:rPr>
        <w:t>，</w:t>
      </w:r>
      <w:r w:rsidR="00C279A2" w:rsidRPr="00C279A2">
        <w:rPr>
          <w:rFonts w:hint="eastAsia"/>
        </w:rPr>
        <w:t>趋向于按外电场方向的排列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就有更多的电畴更完全地转向外电场方向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即所有电畴极化方向都整齐地与外电场方向一致时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电畴的极化方向基本不变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AC571F">
      <w:pPr>
        <w:pStyle w:val="af1"/>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电畴</w:t>
      </w:r>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32FB1" w:rsidP="00EA60C8">
      <w:pPr>
        <w:pStyle w:val="ab"/>
        <w:jc w:val="right"/>
        <w:rPr>
          <w:rFonts w:ascii="Times New Roman" w:hAnsi="Times New Roman" w:cs="Times New Roman"/>
          <w:sz w:val="24"/>
          <w:szCs w:val="24"/>
        </w:rPr>
      </w:pPr>
      <w:r w:rsidRPr="00AC571F">
        <w:rPr>
          <w:rFonts w:ascii="Times New Roman" w:eastAsia="宋体" w:hAnsi="Times New Roman" w:cs="Times New Roman"/>
          <w:sz w:val="24"/>
          <w:szCs w:val="24"/>
        </w:rPr>
        <w:lastRenderedPageBreak/>
        <w:t xml:space="preserve"> </w:t>
      </w: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0C3305"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0C3305"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0C3305"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0C3305"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0C3305"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29" o:title=""/>
          </v:shape>
          <o:OLEObject Type="Embed" ProgID="Visio.Drawing.11" ShapeID="_x0000_i1027" DrawAspect="Content" ObjectID="_1554749767"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0C3305"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0C3305"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0C3305"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平膜</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0C3305"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0C3305"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021525" w:rsidRPr="00021525">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021525" w:rsidRPr="00021525">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r>
        <w:rPr>
          <w:rFonts w:hint="eastAsia"/>
        </w:rPr>
        <w:t>从式</w:t>
      </w:r>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r>
        <w:rPr>
          <w:rFonts w:hint="eastAsia"/>
        </w:rPr>
        <w:t>从式</w:t>
      </w:r>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lastRenderedPageBreak/>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还有约束条件，哪些域需要固定等；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r>
          <w:rPr>
            <w:rFonts w:ascii="Cambria Math" w:hAnsi="Cambria Math"/>
          </w:rPr>
          <w:lastRenderedPageBreak/>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压电陶瓷，且为了方便安装，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rPr>
          <w:rFonts w:hint="eastAsia"/>
        </w:rPr>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142257" w:rsidP="00155520">
      <w:pPr>
        <w:pStyle w:val="a4"/>
        <w:ind w:firstLineChars="0" w:firstLine="0"/>
        <w:jc w:val="center"/>
      </w:pPr>
      <w:r>
        <w:object w:dxaOrig="13350" w:dyaOrig="6930">
          <v:shape id="_x0000_i1028" type="#_x0000_t75" style="width:285pt;height:148.5pt" o:ole="">
            <v:imagedata r:id="rId34" o:title=""/>
          </v:shape>
          <o:OLEObject Type="Embed" ProgID="Visio.Drawing.15" ShapeID="_x0000_i1028" DrawAspect="Content" ObjectID="_1554749768"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5pt" o:ole="">
            <v:imagedata r:id="rId38" o:title=""/>
          </v:shape>
          <o:OLEObject Type="Embed" ProgID="Visio.Drawing.15" ShapeID="_x0000_i1029" DrawAspect="Content" ObjectID="_1554749769"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4</w:t>
      </w:r>
      <w:r>
        <w:fldChar w:fldCharType="end"/>
      </w:r>
      <w:r w:rsidR="00EB164E">
        <w:t xml:space="preserve"> </w:t>
      </w:r>
      <w:r w:rsidR="00EB164E">
        <w:rPr>
          <w:rFonts w:hint="eastAsia"/>
        </w:rPr>
        <w:t>凸台</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r>
        <w:t>恒弹合金有良好的频率特性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5pt;height:106.5pt" o:ole="">
            <v:imagedata r:id="rId40" o:title=""/>
          </v:shape>
          <o:OLEObject Type="Embed" ProgID="Visio.Drawing.15" ShapeID="_x0000_i1030" DrawAspect="Content" ObjectID="_1554749770"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5pt" o:ole="">
            <v:imagedata r:id="rId43" o:title=""/>
          </v:shape>
          <o:OLEObject Type="Embed" ProgID="Visio.Drawing.15" ShapeID="_x0000_i1031" DrawAspect="Content" ObjectID="_1554749771"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7" w:name="_Toc480213556"/>
      <w:bookmarkStart w:id="48" w:name="_Toc480214596"/>
      <w:r>
        <w:rPr>
          <w:rFonts w:hint="eastAsia"/>
        </w:rPr>
        <w:t>传感器</w:t>
      </w:r>
      <w:r w:rsidR="0086512F">
        <w:rPr>
          <w:rFonts w:hint="eastAsia"/>
        </w:rPr>
        <w:t>算法</w:t>
      </w:r>
      <w:r w:rsidR="00C97E36">
        <w:t>设计</w:t>
      </w:r>
      <w:bookmarkEnd w:id="47"/>
      <w:bookmarkEnd w:id="48"/>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3pt" o:ole="">
            <v:imagedata r:id="rId54" o:title=""/>
          </v:shape>
          <o:OLEObject Type="Embed" ProgID="Visio.Drawing.15" ShapeID="_x0000_i1032" DrawAspect="Content" ObjectID="_1554749772"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5pt;height:269pt" o:ole="">
            <v:imagedata r:id="rId56" o:title=""/>
          </v:shape>
          <o:OLEObject Type="Embed" ProgID="Visio.Drawing.15" ShapeID="_x0000_i1033" DrawAspect="Content" ObjectID="_1554749773"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9" w:name="_Toc480213557"/>
      <w:bookmarkStart w:id="50" w:name="_Toc480214597"/>
      <w:r>
        <w:rPr>
          <w:rFonts w:hint="eastAsia"/>
        </w:rPr>
        <w:t>转发</w:t>
      </w:r>
      <w:r w:rsidR="00B069F5">
        <w:rPr>
          <w:rFonts w:hint="eastAsia"/>
        </w:rPr>
        <w:t>站设计</w:t>
      </w:r>
      <w:bookmarkEnd w:id="49"/>
      <w:bookmarkEnd w:id="50"/>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r>
        <w:t>其中</w:t>
      </w:r>
      <w:r>
        <w:rPr>
          <w:rFonts w:hint="eastAsia"/>
        </w:rPr>
        <w:t>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1" w:name="_Toc480213558"/>
      <w:bookmarkStart w:id="52"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1"/>
      <w:bookmarkEnd w:id="52"/>
    </w:p>
    <w:p w:rsidR="00F06395" w:rsidRDefault="00A95E68" w:rsidP="00F06395">
      <w:pPr>
        <w:pStyle w:val="a4"/>
      </w:pPr>
      <w:r>
        <w:rPr>
          <w:rFonts w:hint="eastAsia"/>
        </w:rPr>
        <w:t>本</w:t>
      </w:r>
      <w:r>
        <w:t>系统中的</w:t>
      </w:r>
      <w:r>
        <w:rPr>
          <w:rFonts w:hint="eastAsia"/>
        </w:rPr>
        <w:t>服务器</w:t>
      </w:r>
      <w:r>
        <w:t>端主要</w:t>
      </w:r>
      <w:r>
        <w:rPr>
          <w:rFonts w:hint="eastAsia"/>
        </w:rPr>
        <w:t>功能</w:t>
      </w:r>
      <w:r w:rsidR="00EC0618">
        <w:t>是获取</w:t>
      </w:r>
      <w:r w:rsidR="00EC0618">
        <w:rPr>
          <w:rFonts w:hint="eastAsia"/>
        </w:rPr>
        <w:t>转发</w:t>
      </w:r>
      <w:r>
        <w:t>站发送</w:t>
      </w:r>
      <w:r>
        <w:rPr>
          <w:rFonts w:hint="eastAsia"/>
        </w:rPr>
        <w:t>出来</w:t>
      </w:r>
      <w:r>
        <w:t>的的数据</w:t>
      </w:r>
      <w:r>
        <w:rPr>
          <w:rFonts w:hint="eastAsia"/>
        </w:rPr>
        <w:t>，进行</w:t>
      </w:r>
      <w:r>
        <w:t>解析后进行相应显示和存储</w:t>
      </w:r>
      <w:r w:rsidR="00E12928">
        <w:rPr>
          <w:rFonts w:hint="eastAsia"/>
        </w:rPr>
        <w:t>。</w:t>
      </w:r>
      <w:r w:rsidR="009E1B27">
        <w:rPr>
          <w:rFonts w:hint="eastAsia"/>
        </w:rPr>
        <w:t>服务器</w:t>
      </w:r>
      <w:r w:rsidR="009E1B27">
        <w:t>端</w:t>
      </w:r>
      <w:r w:rsidR="009E1B27">
        <w:rPr>
          <w:rFonts w:hint="eastAsia"/>
        </w:rPr>
        <w:t>作为</w:t>
      </w:r>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pt;height:421.5pt" o:ole="">
            <v:imagedata r:id="rId59" o:title=""/>
          </v:shape>
          <o:OLEObject Type="Embed" ProgID="Visio.Drawing.15" ShapeID="_x0000_i1034" DrawAspect="Content" ObjectID="_1554749774"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3" w:name="_Toc480213559"/>
      <w:bookmarkStart w:id="54" w:name="_Toc480214599"/>
      <w:r>
        <w:rPr>
          <w:rFonts w:hint="eastAsia"/>
        </w:rPr>
        <w:t>本章</w:t>
      </w:r>
      <w:r>
        <w:t>小结</w:t>
      </w:r>
      <w:bookmarkEnd w:id="53"/>
      <w:bookmarkEnd w:id="54"/>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5" w:name="_Toc480213560"/>
      <w:bookmarkStart w:id="56"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5"/>
      <w:bookmarkEnd w:id="56"/>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7" w:name="_Toc480213561"/>
      <w:bookmarkStart w:id="58" w:name="_Toc480214601"/>
      <w:r>
        <w:rPr>
          <w:rFonts w:hint="eastAsia"/>
        </w:rPr>
        <w:t>系统</w:t>
      </w:r>
      <w:r w:rsidR="00B069F5">
        <w:t>整体</w:t>
      </w:r>
      <w:r>
        <w:t>设计</w:t>
      </w:r>
      <w:bookmarkEnd w:id="57"/>
      <w:bookmarkEnd w:id="58"/>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5" type="#_x0000_t75" style="width:335pt;height:148pt" o:ole="">
            <v:imagedata r:id="rId61" o:title=""/>
          </v:shape>
          <o:OLEObject Type="Embed" ProgID="Visio.Drawing.15" ShapeID="_x0000_i1035" DrawAspect="Content" ObjectID="_1554749775"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9" w:name="_Toc480213562"/>
      <w:bookmarkStart w:id="60"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9"/>
      <w:bookmarkEnd w:id="60"/>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1" w:name="_Toc480208352"/>
      <w:r>
        <w:rPr>
          <w:rFonts w:hint="eastAsia"/>
        </w:rPr>
        <w:t>ZigBee</w:t>
      </w:r>
      <w:r>
        <w:rPr>
          <w:rFonts w:hint="eastAsia"/>
        </w:rPr>
        <w:t>介绍</w:t>
      </w:r>
      <w:bookmarkEnd w:id="61"/>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6" type="#_x0000_t75" style="width:363.5pt;height:119pt" o:ole="">
            <v:imagedata r:id="rId63" o:title=""/>
          </v:shape>
          <o:OLEObject Type="Embed" ProgID="Visio.Drawing.15" ShapeID="_x0000_i1036" DrawAspect="Content" ObjectID="_1554749776"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2" w:name="_Toc480208353"/>
      <w:r>
        <w:rPr>
          <w:rFonts w:hint="eastAsia"/>
        </w:rPr>
        <w:t>Zig</w:t>
      </w:r>
      <w:r>
        <w:t>Bee</w:t>
      </w:r>
      <w:r>
        <w:t>实现</w:t>
      </w:r>
      <w:bookmarkEnd w:id="62"/>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pt" o:ole="">
            <v:imagedata r:id="rId65" o:title=""/>
          </v:shape>
          <o:OLEObject Type="Embed" ProgID="Visio.Drawing.15" ShapeID="_x0000_i1037" DrawAspect="Content" ObjectID="_1554749777"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3" w:name="_Toc480213563"/>
      <w:bookmarkStart w:id="64" w:name="_Toc480214603"/>
      <w:r>
        <w:rPr>
          <w:rFonts w:hint="eastAsia"/>
        </w:rPr>
        <w:t>传感器</w:t>
      </w:r>
      <w:r>
        <w:t>的低功耗</w:t>
      </w:r>
      <w:r>
        <w:rPr>
          <w:rFonts w:hint="eastAsia"/>
        </w:rPr>
        <w:t>设计</w:t>
      </w:r>
      <w:bookmarkEnd w:id="63"/>
      <w:bookmarkEnd w:id="64"/>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396413" w:rsidRPr="00021525">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5" w:name="_Toc480213564"/>
      <w:bookmarkStart w:id="66"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5"/>
      <w:bookmarkEnd w:id="66"/>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7" w:name="_Toc480213565"/>
      <w:bookmarkStart w:id="68" w:name="_Toc480214605"/>
      <w:r>
        <w:rPr>
          <w:rFonts w:hint="eastAsia"/>
        </w:rPr>
        <w:t>云端</w:t>
      </w:r>
      <w:r w:rsidR="00A81000">
        <w:t>服务器</w:t>
      </w:r>
      <w:r w:rsidR="00A81000">
        <w:rPr>
          <w:rFonts w:hint="eastAsia"/>
        </w:rPr>
        <w:t>设计</w:t>
      </w:r>
      <w:bookmarkEnd w:id="67"/>
      <w:bookmarkEnd w:id="68"/>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8" type="#_x0000_t75" style="width:223.5pt;height:143pt" o:ole="">
            <v:imagedata r:id="rId68" o:title=""/>
          </v:shape>
          <o:OLEObject Type="Embed" ProgID="Visio.Drawing.15" ShapeID="_x0000_i1038" DrawAspect="Content" ObjectID="_1554749778"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1pt;height:302.5pt" o:ole="">
            <v:imagedata r:id="rId70" o:title=""/>
          </v:shape>
          <o:OLEObject Type="Embed" ProgID="Visio.Drawing.15" ShapeID="_x0000_i1039" DrawAspect="Content" ObjectID="_1554749779"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69" w:name="_Toc480213566"/>
      <w:bookmarkStart w:id="70" w:name="_Toc480214606"/>
      <w:r>
        <w:rPr>
          <w:rFonts w:hint="eastAsia"/>
        </w:rPr>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w:t>
      </w:r>
      <w:r w:rsidR="003119FC">
        <w:lastRenderedPageBreak/>
        <w:t>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0214607"/>
      <w:r>
        <w:rPr>
          <w:rFonts w:hint="eastAsia"/>
        </w:rPr>
        <w:t>原理性</w:t>
      </w:r>
      <w:r>
        <w:t>验证</w:t>
      </w:r>
      <w:r w:rsidR="006044AA">
        <w:rPr>
          <w:rFonts w:hint="eastAsia"/>
        </w:rPr>
        <w:t>试验</w:t>
      </w:r>
      <w:bookmarkEnd w:id="71"/>
      <w:bookmarkEnd w:id="72"/>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5pt;height:166.5pt" o:ole="">
            <v:imagedata r:id="rId72" o:title=""/>
          </v:shape>
          <o:OLEObject Type="Embed" ProgID="Visio.Drawing.15" ShapeID="_x0000_i1040" DrawAspect="Content" ObjectID="_1554749780" r:id="rId73"/>
        </w:object>
      </w:r>
    </w:p>
    <w:p w:rsidR="00F778D3" w:rsidRDefault="002C4491" w:rsidP="00021525">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0214608"/>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854D5E">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0214609"/>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0214610"/>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0214611"/>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超量程</w:t>
      </w:r>
      <w:r>
        <w:t>造成的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0214612"/>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bookmarkStart w:id="83" w:name="_GoBack"/>
      <w:bookmarkEnd w:id="83"/>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电压进行辅助判断来对超量程</w:t>
      </w:r>
      <w:r>
        <w:rPr>
          <w:rFonts w:hint="eastAsia"/>
        </w:rPr>
        <w:t>情况</w:t>
      </w:r>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equipment—RIDE[J].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Pasero E, Riccardi M, Meindl T B. Multi-frequency capacitive measurement device and a method of operating the same: US, US7205780[P].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5"/>
    </w:p>
    <w:p w:rsidR="00A662FF" w:rsidRDefault="00A662FF" w:rsidP="009A2C75">
      <w:pPr>
        <w:pStyle w:val="a4"/>
        <w:numPr>
          <w:ilvl w:val="0"/>
          <w:numId w:val="12"/>
        </w:numPr>
        <w:ind w:firstLineChars="0"/>
      </w:pPr>
      <w:bookmarkStart w:id="116" w:name="_Ref478845526"/>
      <w:r w:rsidRPr="00A662FF">
        <w:t>Keiji, Fujimura, Takashi, Sakamoto. Road Surface Sensor[J].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L.Colace, F.Santoni. Optical road-ice detector operating in the near infrared[J].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Troiano A, Pasero E, Mesin L. New System for Detecting Road Ice Formation[J].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4"/>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Pryor R W. Multiphysics Modeling Using COMSOL: A First Principles Approach[J].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Wi-Fi[J]. IEEE, 2007:46-51.</w:t>
      </w:r>
      <w:bookmarkEnd w:id="139"/>
    </w:p>
    <w:p w:rsidR="00396413" w:rsidRDefault="00396413" w:rsidP="00396413">
      <w:pPr>
        <w:pStyle w:val="a4"/>
        <w:numPr>
          <w:ilvl w:val="0"/>
          <w:numId w:val="12"/>
        </w:numPr>
        <w:ind w:firstLineChars="0"/>
      </w:pPr>
      <w:bookmarkStart w:id="140" w:name="_Ref479843388"/>
      <w:r w:rsidRPr="00396413">
        <w:t>Farahani S. ZigBee Wireless Networks and Transceivers[M].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ZigBee Specification[J].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CN105823528A[P].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3305" w:rsidRDefault="000C3305" w:rsidP="00A26E18">
      <w:r>
        <w:separator/>
      </w:r>
    </w:p>
  </w:endnote>
  <w:endnote w:type="continuationSeparator" w:id="0">
    <w:p w:rsidR="000C3305" w:rsidRDefault="000C3305"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E37ECC" w:rsidRPr="00E37ECC">
      <w:rPr>
        <w:noProof/>
        <w:sz w:val="24"/>
        <w:szCs w:val="24"/>
        <w:lang w:val="zh-CN"/>
      </w:rPr>
      <w:t>69</w:t>
    </w:r>
    <w:r>
      <w:rPr>
        <w:sz w:val="24"/>
        <w:szCs w:val="24"/>
      </w:rPr>
      <w:fldChar w:fldCharType="end"/>
    </w:r>
  </w:p>
  <w:p w:rsidR="00AD4CEE" w:rsidRDefault="00AD4CEE">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3305" w:rsidRDefault="000C3305" w:rsidP="00A26E18">
      <w:r>
        <w:separator/>
      </w:r>
    </w:p>
  </w:footnote>
  <w:footnote w:type="continuationSeparator" w:id="0">
    <w:p w:rsidR="000C3305" w:rsidRDefault="000C3305"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35933"/>
    <w:rsid w:val="00141731"/>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53D"/>
    <w:rsid w:val="003E3F73"/>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4FF7"/>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45A"/>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0A0D"/>
    <w:rsid w:val="00613FFC"/>
    <w:rsid w:val="00614C9E"/>
    <w:rsid w:val="006169EB"/>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10A8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571F"/>
    <w:rsid w:val="00AC7F57"/>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128A"/>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300B"/>
    <w:rsid w:val="00CF5432"/>
    <w:rsid w:val="00CF5CBF"/>
    <w:rsid w:val="00D0076B"/>
    <w:rsid w:val="00D02EB7"/>
    <w:rsid w:val="00D03157"/>
    <w:rsid w:val="00D134F9"/>
    <w:rsid w:val="00D157F8"/>
    <w:rsid w:val="00D16BA9"/>
    <w:rsid w:val="00D17A47"/>
    <w:rsid w:val="00D25A84"/>
    <w:rsid w:val="00D25AF1"/>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2F9E"/>
    <w:rsid w:val="00E237CD"/>
    <w:rsid w:val="00E2412F"/>
    <w:rsid w:val="00E31F6B"/>
    <w:rsid w:val="00E37ECC"/>
    <w:rsid w:val="00E42750"/>
    <w:rsid w:val="00E44657"/>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emf"/><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513815136"/>
        <c:axId val="513815528"/>
      </c:scatterChart>
      <c:valAx>
        <c:axId val="513815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13815528"/>
        <c:crosses val="autoZero"/>
        <c:crossBetween val="midCat"/>
      </c:valAx>
      <c:valAx>
        <c:axId val="51381552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381513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513816312"/>
        <c:axId val="513816704"/>
      </c:scatterChart>
      <c:valAx>
        <c:axId val="51381631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3816704"/>
        <c:crosses val="autoZero"/>
        <c:crossBetween val="midCat"/>
        <c:minorUnit val="0.25"/>
      </c:valAx>
      <c:valAx>
        <c:axId val="513816704"/>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3816312"/>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510302624"/>
        <c:axId val="510303016"/>
      </c:scatterChart>
      <c:valAx>
        <c:axId val="51030262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10303016"/>
        <c:crosses val="autoZero"/>
        <c:crossBetween val="midCat"/>
      </c:valAx>
      <c:valAx>
        <c:axId val="51030301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030262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10303800"/>
        <c:axId val="371291976"/>
      </c:scatterChart>
      <c:valAx>
        <c:axId val="510303800"/>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1291976"/>
        <c:crosses val="autoZero"/>
        <c:crossBetween val="midCat"/>
      </c:valAx>
      <c:valAx>
        <c:axId val="371291976"/>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03038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7475A-4EA3-4EC6-9B9D-ED9F44284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32379</TotalTime>
  <Pages>77</Pages>
  <Words>7745</Words>
  <Characters>44151</Characters>
  <Application>Microsoft Office Word</Application>
  <DocSecurity>0</DocSecurity>
  <Lines>367</Lines>
  <Paragraphs>103</Paragraphs>
  <ScaleCrop>false</ScaleCrop>
  <Company/>
  <LinksUpToDate>false</LinksUpToDate>
  <CharactersWithSpaces>51793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585</cp:revision>
  <dcterms:created xsi:type="dcterms:W3CDTF">2017-02-26T11:41:00Z</dcterms:created>
  <dcterms:modified xsi:type="dcterms:W3CDTF">2017-04-26T14:05:00Z</dcterms:modified>
</cp:coreProperties>
</file>